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FE" w:rsidRPr="00D15CFE" w:rsidRDefault="00D15CFE" w:rsidP="00D15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CF8" w:rsidRPr="002C2CF8" w:rsidRDefault="002C2CF8" w:rsidP="002C2C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CF8">
        <w:rPr>
          <w:rFonts w:ascii="Times New Roman" w:hAnsi="Times New Roman" w:cs="Times New Roman"/>
          <w:sz w:val="28"/>
          <w:szCs w:val="28"/>
        </w:rPr>
        <w:t>Уважаемая</w:t>
      </w:r>
      <w:r>
        <w:rPr>
          <w:rFonts w:ascii="Times New Roman" w:hAnsi="Times New Roman" w:cs="Times New Roman"/>
          <w:sz w:val="28"/>
          <w:szCs w:val="28"/>
        </w:rPr>
        <w:t xml:space="preserve"> Леонова Д.А.</w:t>
      </w:r>
    </w:p>
    <w:p w:rsidR="00DB5EB6" w:rsidRPr="002C2CF8" w:rsidRDefault="00DB5EB6" w:rsidP="00D15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8">
        <w:rPr>
          <w:rFonts w:ascii="Times New Roman" w:hAnsi="Times New Roman" w:cs="Times New Roman"/>
          <w:sz w:val="28"/>
          <w:szCs w:val="28"/>
        </w:rPr>
        <w:t>Независимо</w:t>
      </w:r>
      <w:r w:rsidR="00D42B8C" w:rsidRPr="002C2CF8">
        <w:rPr>
          <w:rFonts w:ascii="Times New Roman" w:hAnsi="Times New Roman" w:cs="Times New Roman"/>
          <w:sz w:val="28"/>
          <w:szCs w:val="28"/>
        </w:rPr>
        <w:t xml:space="preserve"> от ведомственной принадлежности библиотеки обязаны исполнять требования Федерального закона от 29.12.2010 № 436-ФЗ «О защите детей от информации, причиняющей вред их здоровью развитию»</w:t>
      </w:r>
      <w:r w:rsidR="002C2CF8">
        <w:rPr>
          <w:rFonts w:ascii="Times New Roman" w:hAnsi="Times New Roman" w:cs="Times New Roman"/>
          <w:sz w:val="28"/>
          <w:szCs w:val="28"/>
        </w:rPr>
        <w:t>:</w:t>
      </w:r>
    </w:p>
    <w:p w:rsidR="00D15CFE" w:rsidRPr="002C2CF8" w:rsidRDefault="00DB5EB6" w:rsidP="002C2CF8">
      <w:pPr>
        <w:pStyle w:val="a3"/>
        <w:numPr>
          <w:ilvl w:val="0"/>
          <w:numId w:val="3"/>
        </w:numPr>
        <w:spacing w:after="0" w:line="36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2C2CF8">
        <w:rPr>
          <w:rFonts w:ascii="Times New Roman" w:hAnsi="Times New Roman" w:cs="Times New Roman"/>
          <w:sz w:val="28"/>
          <w:szCs w:val="28"/>
        </w:rPr>
        <w:t>с</w:t>
      </w:r>
      <w:r w:rsidR="00D15CFE" w:rsidRPr="002C2CF8">
        <w:rPr>
          <w:rFonts w:ascii="Times New Roman" w:hAnsi="Times New Roman" w:cs="Times New Roman"/>
          <w:sz w:val="28"/>
          <w:szCs w:val="28"/>
        </w:rPr>
        <w:t xml:space="preserve">читать печатные издания, имеющие указание на целевую возрастную группу, соответствующими категориям информационной продукции, предусмотренными пунктом 3 статьи 6 Федерального закона, по следующим критериям: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D15CFE" w:rsidRPr="002C2CF8" w:rsidTr="00D42B8C">
        <w:tc>
          <w:tcPr>
            <w:tcW w:w="8755" w:type="dxa"/>
          </w:tcPr>
          <w:p w:rsidR="00D15CFE" w:rsidRPr="002C2CF8" w:rsidRDefault="00D15CFE" w:rsidP="00087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CF8">
              <w:rPr>
                <w:rFonts w:ascii="Times New Roman" w:hAnsi="Times New Roman" w:cs="Times New Roman"/>
                <w:sz w:val="28"/>
                <w:szCs w:val="28"/>
              </w:rPr>
              <w:t>Информационная продукция для</w:t>
            </w:r>
            <w:r w:rsidRPr="002C2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CF8">
              <w:rPr>
                <w:rFonts w:ascii="Times New Roman" w:hAnsi="Times New Roman" w:cs="Times New Roman"/>
                <w:sz w:val="28"/>
                <w:szCs w:val="28"/>
              </w:rPr>
              <w:t>детей, не достигших возраста 6 лет</w:t>
            </w:r>
          </w:p>
        </w:tc>
        <w:tc>
          <w:tcPr>
            <w:tcW w:w="816" w:type="dxa"/>
          </w:tcPr>
          <w:p w:rsidR="00D15CFE" w:rsidRPr="002C2CF8" w:rsidRDefault="00D15CFE" w:rsidP="00D15C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CF8">
              <w:rPr>
                <w:rFonts w:ascii="Times New Roman" w:hAnsi="Times New Roman" w:cs="Times New Roman"/>
                <w:sz w:val="28"/>
                <w:szCs w:val="28"/>
              </w:rPr>
              <w:t>0 +</w:t>
            </w:r>
          </w:p>
        </w:tc>
      </w:tr>
      <w:tr w:rsidR="00D15CFE" w:rsidRPr="002C2CF8" w:rsidTr="00D42B8C">
        <w:tc>
          <w:tcPr>
            <w:tcW w:w="8755" w:type="dxa"/>
          </w:tcPr>
          <w:p w:rsidR="00D15CFE" w:rsidRPr="002C2CF8" w:rsidRDefault="00D15CFE" w:rsidP="00087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CF8">
              <w:rPr>
                <w:rFonts w:ascii="Times New Roman" w:hAnsi="Times New Roman" w:cs="Times New Roman"/>
                <w:sz w:val="28"/>
                <w:szCs w:val="28"/>
              </w:rPr>
              <w:t>Информационная продукция для</w:t>
            </w:r>
            <w:r w:rsidRPr="002C2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CF8">
              <w:rPr>
                <w:rFonts w:ascii="Times New Roman" w:hAnsi="Times New Roman" w:cs="Times New Roman"/>
                <w:sz w:val="28"/>
                <w:szCs w:val="28"/>
              </w:rPr>
              <w:t>детей, достигших возраста 6 лет</w:t>
            </w:r>
          </w:p>
        </w:tc>
        <w:tc>
          <w:tcPr>
            <w:tcW w:w="816" w:type="dxa"/>
          </w:tcPr>
          <w:p w:rsidR="00D15CFE" w:rsidRPr="002C2CF8" w:rsidRDefault="00D15CFE" w:rsidP="00D15C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CF8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D15CFE" w:rsidRPr="002C2CF8" w:rsidTr="00D42B8C">
        <w:tc>
          <w:tcPr>
            <w:tcW w:w="8755" w:type="dxa"/>
          </w:tcPr>
          <w:p w:rsidR="00D15CFE" w:rsidRPr="002C2CF8" w:rsidRDefault="00D15CFE" w:rsidP="00087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CF8">
              <w:rPr>
                <w:rFonts w:ascii="Times New Roman" w:hAnsi="Times New Roman" w:cs="Times New Roman"/>
                <w:sz w:val="28"/>
                <w:szCs w:val="28"/>
              </w:rPr>
              <w:t>Информационная продукция для</w:t>
            </w:r>
            <w:r w:rsidRPr="002C2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CF8">
              <w:rPr>
                <w:rFonts w:ascii="Times New Roman" w:hAnsi="Times New Roman" w:cs="Times New Roman"/>
                <w:sz w:val="28"/>
                <w:szCs w:val="28"/>
              </w:rPr>
              <w:t>детей, достигших возраста 12 лет</w:t>
            </w:r>
          </w:p>
        </w:tc>
        <w:tc>
          <w:tcPr>
            <w:tcW w:w="816" w:type="dxa"/>
          </w:tcPr>
          <w:p w:rsidR="00D15CFE" w:rsidRPr="002C2CF8" w:rsidRDefault="00D15CFE" w:rsidP="00D15C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CF8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D15CFE" w:rsidRPr="002C2CF8" w:rsidTr="00D42B8C">
        <w:tc>
          <w:tcPr>
            <w:tcW w:w="8755" w:type="dxa"/>
          </w:tcPr>
          <w:p w:rsidR="00D15CFE" w:rsidRPr="002C2CF8" w:rsidRDefault="00D15CFE" w:rsidP="00087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CF8">
              <w:rPr>
                <w:rFonts w:ascii="Times New Roman" w:hAnsi="Times New Roman" w:cs="Times New Roman"/>
                <w:sz w:val="28"/>
                <w:szCs w:val="28"/>
              </w:rPr>
              <w:t>Информационная продукция для</w:t>
            </w:r>
            <w:r w:rsidRPr="002C2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CF8">
              <w:rPr>
                <w:rFonts w:ascii="Times New Roman" w:hAnsi="Times New Roman" w:cs="Times New Roman"/>
                <w:sz w:val="28"/>
                <w:szCs w:val="28"/>
              </w:rPr>
              <w:t>детей, старше 16 лет</w:t>
            </w:r>
          </w:p>
        </w:tc>
        <w:tc>
          <w:tcPr>
            <w:tcW w:w="816" w:type="dxa"/>
          </w:tcPr>
          <w:p w:rsidR="00D15CFE" w:rsidRPr="002C2CF8" w:rsidRDefault="00D15CFE" w:rsidP="00D15C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CF8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</w:tbl>
    <w:p w:rsidR="00DB5EB6" w:rsidRPr="002C2CF8" w:rsidRDefault="002C2CF8" w:rsidP="00D42B8C">
      <w:pPr>
        <w:pStyle w:val="a3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5EB6" w:rsidRPr="002C2CF8">
        <w:rPr>
          <w:rFonts w:ascii="Times New Roman" w:hAnsi="Times New Roman" w:cs="Times New Roman"/>
          <w:sz w:val="28"/>
          <w:szCs w:val="28"/>
        </w:rPr>
        <w:t>се поступления в общедоступные библиотеки, выпущенные в оборот с 1 сентября 2012 г.,</w:t>
      </w:r>
      <w:r w:rsidR="00DB5EB6" w:rsidRPr="002C2CF8">
        <w:rPr>
          <w:rFonts w:ascii="Times New Roman" w:hAnsi="Times New Roman" w:cs="Times New Roman"/>
          <w:sz w:val="28"/>
          <w:szCs w:val="28"/>
        </w:rPr>
        <w:t xml:space="preserve"> </w:t>
      </w:r>
      <w:r w:rsidR="00DB5EB6" w:rsidRPr="002C2CF8">
        <w:rPr>
          <w:rFonts w:ascii="Times New Roman" w:hAnsi="Times New Roman" w:cs="Times New Roman"/>
          <w:sz w:val="28"/>
          <w:szCs w:val="28"/>
        </w:rPr>
        <w:t>должны иметь знак информационной продукции на самой продукции и в каталогах</w:t>
      </w:r>
      <w:r w:rsidR="00DB5EB6" w:rsidRPr="002C2CF8">
        <w:rPr>
          <w:rFonts w:ascii="Times New Roman" w:hAnsi="Times New Roman" w:cs="Times New Roman"/>
          <w:sz w:val="28"/>
          <w:szCs w:val="28"/>
        </w:rPr>
        <w:t xml:space="preserve"> </w:t>
      </w:r>
      <w:r w:rsidR="00DB5EB6" w:rsidRPr="002C2CF8">
        <w:rPr>
          <w:rFonts w:ascii="Times New Roman" w:hAnsi="Times New Roman" w:cs="Times New Roman"/>
          <w:sz w:val="28"/>
          <w:szCs w:val="28"/>
        </w:rPr>
        <w:t>информационной продукции (п. 4, Ст.12).</w:t>
      </w:r>
    </w:p>
    <w:p w:rsidR="00D15CFE" w:rsidRPr="002C2CF8" w:rsidRDefault="00DB5EB6" w:rsidP="00D15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8">
        <w:rPr>
          <w:rFonts w:ascii="Times New Roman" w:hAnsi="Times New Roman" w:cs="Times New Roman"/>
          <w:sz w:val="28"/>
          <w:szCs w:val="28"/>
        </w:rPr>
        <w:t>В случае отсутствия отметок о классификации в сопроводительных документах на информационную продукцию или знака информационной продукции на самой информационной продукции, поступающей в фонд библиотеки, рабочей группой принимается решение о ее классификации, отделом комплектования и обработки литературы производится маркировка информационной продукции в соответствии с Федеральным законом.</w:t>
      </w:r>
    </w:p>
    <w:p w:rsidR="00DB5EB6" w:rsidRPr="002C2CF8" w:rsidRDefault="00DB5EB6" w:rsidP="00DB5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8">
        <w:rPr>
          <w:rFonts w:ascii="Times New Roman" w:hAnsi="Times New Roman" w:cs="Times New Roman"/>
          <w:sz w:val="28"/>
          <w:szCs w:val="28"/>
        </w:rPr>
        <w:t>Знаком информационной продукции не маркируются:</w:t>
      </w:r>
    </w:p>
    <w:p w:rsidR="00DB5EB6" w:rsidRPr="002C2CF8" w:rsidRDefault="00DB5EB6" w:rsidP="00DB5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8">
        <w:rPr>
          <w:rFonts w:ascii="Times New Roman" w:hAnsi="Times New Roman" w:cs="Times New Roman"/>
          <w:sz w:val="28"/>
          <w:szCs w:val="28"/>
        </w:rPr>
        <w:t>1) издания, содержащие научную, научно-техническую, статистическую</w:t>
      </w:r>
      <w:r w:rsidRPr="002C2CF8">
        <w:rPr>
          <w:rFonts w:ascii="Times New Roman" w:hAnsi="Times New Roman" w:cs="Times New Roman"/>
          <w:sz w:val="28"/>
          <w:szCs w:val="28"/>
        </w:rPr>
        <w:t xml:space="preserve"> </w:t>
      </w:r>
      <w:r w:rsidRPr="002C2CF8">
        <w:rPr>
          <w:rFonts w:ascii="Times New Roman" w:hAnsi="Times New Roman" w:cs="Times New Roman"/>
          <w:sz w:val="28"/>
          <w:szCs w:val="28"/>
        </w:rPr>
        <w:t>информацию (пункт 1 части 2 статьи 1 Федерального закона);</w:t>
      </w:r>
    </w:p>
    <w:p w:rsidR="00DB5EB6" w:rsidRPr="002C2CF8" w:rsidRDefault="00DB5EB6" w:rsidP="00DB5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8">
        <w:rPr>
          <w:rFonts w:ascii="Times New Roman" w:hAnsi="Times New Roman" w:cs="Times New Roman"/>
          <w:sz w:val="28"/>
          <w:szCs w:val="28"/>
        </w:rPr>
        <w:t>2) издания, имеющие значительную историческую, художественную или иную</w:t>
      </w:r>
      <w:r w:rsidRPr="002C2CF8">
        <w:rPr>
          <w:rFonts w:ascii="Times New Roman" w:hAnsi="Times New Roman" w:cs="Times New Roman"/>
          <w:sz w:val="28"/>
          <w:szCs w:val="28"/>
        </w:rPr>
        <w:t xml:space="preserve"> </w:t>
      </w:r>
      <w:r w:rsidRPr="002C2CF8">
        <w:rPr>
          <w:rFonts w:ascii="Times New Roman" w:hAnsi="Times New Roman" w:cs="Times New Roman"/>
          <w:sz w:val="28"/>
          <w:szCs w:val="28"/>
        </w:rPr>
        <w:t>культурную ценность для общества (пункт 3 части 2 статьи 1 Федерального закона);</w:t>
      </w:r>
    </w:p>
    <w:p w:rsidR="00DB5EB6" w:rsidRPr="002C2CF8" w:rsidRDefault="00DB5EB6" w:rsidP="00DB5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8">
        <w:rPr>
          <w:rFonts w:ascii="Times New Roman" w:hAnsi="Times New Roman" w:cs="Times New Roman"/>
          <w:sz w:val="28"/>
          <w:szCs w:val="28"/>
        </w:rPr>
        <w:t>3) учебники, учебные пособия, рекомендуемые или допускаемые к использованию</w:t>
      </w:r>
      <w:r w:rsidRPr="002C2CF8">
        <w:rPr>
          <w:rFonts w:ascii="Times New Roman" w:hAnsi="Times New Roman" w:cs="Times New Roman"/>
          <w:sz w:val="28"/>
          <w:szCs w:val="28"/>
        </w:rPr>
        <w:t xml:space="preserve"> </w:t>
      </w:r>
      <w:r w:rsidRPr="002C2CF8">
        <w:rPr>
          <w:rFonts w:ascii="Times New Roman" w:hAnsi="Times New Roman" w:cs="Times New Roman"/>
          <w:sz w:val="28"/>
          <w:szCs w:val="28"/>
        </w:rPr>
        <w:t>в образовательном процессе в соответствии с законодательством Российской</w:t>
      </w:r>
      <w:r w:rsidRPr="002C2CF8">
        <w:rPr>
          <w:rFonts w:ascii="Times New Roman" w:hAnsi="Times New Roman" w:cs="Times New Roman"/>
          <w:sz w:val="28"/>
          <w:szCs w:val="28"/>
        </w:rPr>
        <w:t xml:space="preserve"> </w:t>
      </w:r>
      <w:r w:rsidRPr="002C2CF8">
        <w:rPr>
          <w:rFonts w:ascii="Times New Roman" w:hAnsi="Times New Roman" w:cs="Times New Roman"/>
          <w:sz w:val="28"/>
          <w:szCs w:val="28"/>
        </w:rPr>
        <w:t>Федерации в области образования (пункт 1 части 4 статьи 11 Федерального закона);</w:t>
      </w:r>
    </w:p>
    <w:p w:rsidR="00DB5EB6" w:rsidRPr="002C2CF8" w:rsidRDefault="00DB5EB6" w:rsidP="00DB5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8">
        <w:rPr>
          <w:rFonts w:ascii="Times New Roman" w:hAnsi="Times New Roman" w:cs="Times New Roman"/>
          <w:sz w:val="28"/>
          <w:szCs w:val="28"/>
        </w:rPr>
        <w:lastRenderedPageBreak/>
        <w:t>4) издания, содержащие нормативные правовые акты, затрагивающие права,</w:t>
      </w:r>
      <w:r w:rsidRPr="002C2CF8">
        <w:rPr>
          <w:rFonts w:ascii="Times New Roman" w:hAnsi="Times New Roman" w:cs="Times New Roman"/>
          <w:sz w:val="28"/>
          <w:szCs w:val="28"/>
        </w:rPr>
        <w:t xml:space="preserve"> </w:t>
      </w:r>
      <w:r w:rsidRPr="002C2CF8">
        <w:rPr>
          <w:rFonts w:ascii="Times New Roman" w:hAnsi="Times New Roman" w:cs="Times New Roman"/>
          <w:sz w:val="28"/>
          <w:szCs w:val="28"/>
        </w:rPr>
        <w:t>свободы и обязанности человека и гражданина, а также устанавливающие правовое</w:t>
      </w:r>
      <w:r w:rsidRPr="002C2CF8">
        <w:rPr>
          <w:rFonts w:ascii="Times New Roman" w:hAnsi="Times New Roman" w:cs="Times New Roman"/>
          <w:sz w:val="28"/>
          <w:szCs w:val="28"/>
        </w:rPr>
        <w:t xml:space="preserve"> </w:t>
      </w:r>
      <w:r w:rsidRPr="002C2CF8">
        <w:rPr>
          <w:rFonts w:ascii="Times New Roman" w:hAnsi="Times New Roman" w:cs="Times New Roman"/>
          <w:sz w:val="28"/>
          <w:szCs w:val="28"/>
        </w:rPr>
        <w:t>положение организаций и полномочия государственных органов, органов местного</w:t>
      </w:r>
      <w:r w:rsidRPr="002C2CF8">
        <w:rPr>
          <w:rFonts w:ascii="Times New Roman" w:hAnsi="Times New Roman" w:cs="Times New Roman"/>
          <w:sz w:val="28"/>
          <w:szCs w:val="28"/>
        </w:rPr>
        <w:t xml:space="preserve"> </w:t>
      </w:r>
      <w:r w:rsidRPr="002C2CF8">
        <w:rPr>
          <w:rFonts w:ascii="Times New Roman" w:hAnsi="Times New Roman" w:cs="Times New Roman"/>
          <w:sz w:val="28"/>
          <w:szCs w:val="28"/>
        </w:rPr>
        <w:t>самоуправления (пункт 2 части 2 статьи 1 Федерального закона);</w:t>
      </w:r>
    </w:p>
    <w:p w:rsidR="00DB5EB6" w:rsidRPr="002C2CF8" w:rsidRDefault="00DB5EB6" w:rsidP="00DB5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8">
        <w:rPr>
          <w:rFonts w:ascii="Times New Roman" w:hAnsi="Times New Roman" w:cs="Times New Roman"/>
          <w:sz w:val="28"/>
          <w:szCs w:val="28"/>
        </w:rPr>
        <w:t>5) издания, содержание информацию о состоянии окружающей среды (пункт 2</w:t>
      </w:r>
      <w:r w:rsidRPr="002C2CF8">
        <w:rPr>
          <w:rFonts w:ascii="Times New Roman" w:hAnsi="Times New Roman" w:cs="Times New Roman"/>
          <w:sz w:val="28"/>
          <w:szCs w:val="28"/>
        </w:rPr>
        <w:t xml:space="preserve"> </w:t>
      </w:r>
      <w:r w:rsidRPr="002C2CF8">
        <w:rPr>
          <w:rFonts w:ascii="Times New Roman" w:hAnsi="Times New Roman" w:cs="Times New Roman"/>
          <w:sz w:val="28"/>
          <w:szCs w:val="28"/>
        </w:rPr>
        <w:t>части 2 статьи 1 Федерального закона);</w:t>
      </w:r>
    </w:p>
    <w:p w:rsidR="00DB5EB6" w:rsidRDefault="00DB5EB6" w:rsidP="00DB5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8">
        <w:rPr>
          <w:rFonts w:ascii="Times New Roman" w:hAnsi="Times New Roman" w:cs="Times New Roman"/>
          <w:sz w:val="28"/>
          <w:szCs w:val="28"/>
        </w:rPr>
        <w:t>6) периодические издания общественно-политического или производственно</w:t>
      </w:r>
      <w:r w:rsidRPr="002C2CF8">
        <w:rPr>
          <w:rFonts w:ascii="Times New Roman" w:hAnsi="Times New Roman" w:cs="Times New Roman"/>
          <w:sz w:val="28"/>
          <w:szCs w:val="28"/>
        </w:rPr>
        <w:t>-</w:t>
      </w:r>
      <w:r w:rsidRPr="002C2CF8">
        <w:rPr>
          <w:rFonts w:ascii="Times New Roman" w:hAnsi="Times New Roman" w:cs="Times New Roman"/>
          <w:sz w:val="28"/>
          <w:szCs w:val="28"/>
        </w:rPr>
        <w:t>практического характера (пункт 5 части 4 статьи 11 Федерального закона).</w:t>
      </w:r>
    </w:p>
    <w:p w:rsidR="00C462C7" w:rsidRDefault="00C462C7" w:rsidP="00DB5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CF8" w:rsidRDefault="002C2CF8" w:rsidP="00DB5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Прикрепля</w:t>
      </w:r>
      <w:r w:rsidR="00C462C7">
        <w:rPr>
          <w:rFonts w:ascii="Times New Roman" w:hAnsi="Times New Roman" w:cs="Times New Roman"/>
          <w:sz w:val="28"/>
          <w:szCs w:val="28"/>
        </w:rPr>
        <w:t>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 письму некоторые документы:</w:t>
      </w:r>
    </w:p>
    <w:p w:rsidR="00803D33" w:rsidRDefault="002C2CF8" w:rsidP="00803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3D33" w:rsidRPr="00803D33">
        <w:t xml:space="preserve"> </w:t>
      </w:r>
      <w:r w:rsidR="00803D33" w:rsidRPr="00803D33">
        <w:rPr>
          <w:rFonts w:ascii="Times New Roman" w:hAnsi="Times New Roman" w:cs="Times New Roman"/>
          <w:sz w:val="28"/>
          <w:szCs w:val="28"/>
        </w:rPr>
        <w:t>Рекомендации Российской библиотечной ассоциации по реализации норм Федерального закона от 29 декабря 2010 г. № 436-ФЗ</w:t>
      </w:r>
      <w:r w:rsidR="00803D33">
        <w:rPr>
          <w:rFonts w:ascii="Times New Roman" w:hAnsi="Times New Roman" w:cs="Times New Roman"/>
          <w:sz w:val="28"/>
          <w:szCs w:val="28"/>
        </w:rPr>
        <w:t xml:space="preserve"> </w:t>
      </w:r>
      <w:r w:rsidR="00803D33" w:rsidRPr="00803D33">
        <w:rPr>
          <w:rFonts w:ascii="Times New Roman" w:hAnsi="Times New Roman" w:cs="Times New Roman"/>
          <w:sz w:val="28"/>
          <w:szCs w:val="28"/>
        </w:rPr>
        <w:t>«О защите детей от информации, причиняющей вред их здоровью и развитию» в общедоступных библиотеках России, осуществляющих обслуживание пользователей  до 18-летнего возраста</w:t>
      </w:r>
      <w:r w:rsidR="00803D33">
        <w:rPr>
          <w:rFonts w:ascii="Times New Roman" w:hAnsi="Times New Roman" w:cs="Times New Roman"/>
          <w:sz w:val="28"/>
          <w:szCs w:val="28"/>
        </w:rPr>
        <w:t>.</w:t>
      </w:r>
    </w:p>
    <w:p w:rsidR="002C2CF8" w:rsidRDefault="00803D33" w:rsidP="00803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2CF8">
        <w:rPr>
          <w:rFonts w:ascii="Times New Roman" w:hAnsi="Times New Roman" w:cs="Times New Roman"/>
          <w:sz w:val="28"/>
          <w:szCs w:val="28"/>
        </w:rPr>
        <w:t>«</w:t>
      </w:r>
      <w:r w:rsidR="002C2CF8" w:rsidRPr="002C2CF8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Федерального закона РФ</w:t>
      </w:r>
      <w:r w:rsidR="002C2CF8">
        <w:rPr>
          <w:rFonts w:ascii="Times New Roman" w:hAnsi="Times New Roman" w:cs="Times New Roman"/>
          <w:sz w:val="28"/>
          <w:szCs w:val="28"/>
        </w:rPr>
        <w:t xml:space="preserve"> </w:t>
      </w:r>
      <w:r w:rsidR="002C2CF8" w:rsidRPr="002C2CF8">
        <w:rPr>
          <w:rFonts w:ascii="Times New Roman" w:hAnsi="Times New Roman" w:cs="Times New Roman"/>
          <w:sz w:val="28"/>
          <w:szCs w:val="28"/>
        </w:rPr>
        <w:t>от 29 декабря 2010 года № 436-ФЗ «О защите детей от информации, причиняющей вред их здоровью и развитию»</w:t>
      </w:r>
      <w:r w:rsidR="002C2CF8">
        <w:rPr>
          <w:rFonts w:ascii="Times New Roman" w:hAnsi="Times New Roman" w:cs="Times New Roman"/>
          <w:sz w:val="28"/>
          <w:szCs w:val="28"/>
        </w:rPr>
        <w:t xml:space="preserve">. </w:t>
      </w:r>
      <w:r w:rsidR="002C2CF8" w:rsidRPr="002C2CF8">
        <w:rPr>
          <w:rFonts w:ascii="Times New Roman" w:hAnsi="Times New Roman" w:cs="Times New Roman"/>
          <w:sz w:val="28"/>
          <w:szCs w:val="28"/>
        </w:rPr>
        <w:t>Кудряшова Елена Геннадьевна,</w:t>
      </w:r>
      <w:r w:rsidR="002C2CF8">
        <w:rPr>
          <w:rFonts w:ascii="Times New Roman" w:hAnsi="Times New Roman" w:cs="Times New Roman"/>
          <w:sz w:val="28"/>
          <w:szCs w:val="28"/>
        </w:rPr>
        <w:t xml:space="preserve"> </w:t>
      </w:r>
      <w:r w:rsidR="002C2CF8" w:rsidRPr="002C2CF8">
        <w:rPr>
          <w:rFonts w:ascii="Times New Roman" w:hAnsi="Times New Roman" w:cs="Times New Roman"/>
          <w:sz w:val="28"/>
          <w:szCs w:val="28"/>
        </w:rPr>
        <w:t>методист МБОУ ДПО</w:t>
      </w:r>
      <w:r w:rsidR="00C462C7">
        <w:rPr>
          <w:rFonts w:ascii="Times New Roman" w:hAnsi="Times New Roman" w:cs="Times New Roman"/>
          <w:sz w:val="28"/>
          <w:szCs w:val="28"/>
        </w:rPr>
        <w:t xml:space="preserve"> </w:t>
      </w:r>
      <w:r w:rsidR="002C2CF8" w:rsidRPr="002C2CF8">
        <w:rPr>
          <w:rFonts w:ascii="Times New Roman" w:hAnsi="Times New Roman" w:cs="Times New Roman"/>
          <w:sz w:val="28"/>
          <w:szCs w:val="28"/>
        </w:rPr>
        <w:t>(ПК) ЦРО г. Самара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CF8" w:rsidRDefault="00803D33" w:rsidP="002C2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2CF8">
        <w:rPr>
          <w:rFonts w:ascii="Times New Roman" w:hAnsi="Times New Roman" w:cs="Times New Roman"/>
          <w:sz w:val="28"/>
          <w:szCs w:val="28"/>
        </w:rPr>
        <w:t>.</w:t>
      </w:r>
      <w:r w:rsidR="002C2CF8" w:rsidRPr="002C2CF8">
        <w:t xml:space="preserve"> </w:t>
      </w:r>
      <w:r w:rsidR="002C2CF8" w:rsidRPr="002C2CF8">
        <w:rPr>
          <w:rFonts w:ascii="Times New Roman" w:hAnsi="Times New Roman" w:cs="Times New Roman"/>
          <w:sz w:val="28"/>
          <w:szCs w:val="28"/>
        </w:rPr>
        <w:t>Рекомендации по применению закона  «О защите детей от информации, причиняющий вред их здоровью и развитию» от 29.12.2010  №436-ФЗ</w:t>
      </w:r>
      <w:r w:rsidR="002C2CF8">
        <w:rPr>
          <w:rFonts w:ascii="Times New Roman" w:hAnsi="Times New Roman" w:cs="Times New Roman"/>
          <w:sz w:val="28"/>
          <w:szCs w:val="28"/>
        </w:rPr>
        <w:t xml:space="preserve"> </w:t>
      </w:r>
      <w:r w:rsidR="002C2CF8" w:rsidRPr="002C2CF8">
        <w:rPr>
          <w:rFonts w:ascii="Times New Roman" w:hAnsi="Times New Roman" w:cs="Times New Roman"/>
          <w:sz w:val="28"/>
          <w:szCs w:val="28"/>
        </w:rPr>
        <w:t>в школьной библиотеке СОШ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EB6" w:rsidRPr="002C2CF8" w:rsidRDefault="00DB5EB6" w:rsidP="00DB5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CFE" w:rsidRPr="002C2CF8" w:rsidRDefault="00D15CFE" w:rsidP="00D15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5CFE" w:rsidRPr="002C2CF8" w:rsidSect="000874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018"/>
    <w:multiLevelType w:val="hybridMultilevel"/>
    <w:tmpl w:val="E0386F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A9F3092"/>
    <w:multiLevelType w:val="hybridMultilevel"/>
    <w:tmpl w:val="3CEA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36ECF"/>
    <w:multiLevelType w:val="hybridMultilevel"/>
    <w:tmpl w:val="2C7624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BB"/>
    <w:rsid w:val="0008741C"/>
    <w:rsid w:val="000F71B1"/>
    <w:rsid w:val="002159BC"/>
    <w:rsid w:val="002C2CF8"/>
    <w:rsid w:val="003146BB"/>
    <w:rsid w:val="003D68C6"/>
    <w:rsid w:val="007E3DB7"/>
    <w:rsid w:val="00803D33"/>
    <w:rsid w:val="00C462C7"/>
    <w:rsid w:val="00D15CFE"/>
    <w:rsid w:val="00D42B8C"/>
    <w:rsid w:val="00D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1"/>
    <w:pPr>
      <w:ind w:left="720"/>
      <w:contextualSpacing/>
    </w:pPr>
  </w:style>
  <w:style w:type="table" w:styleId="a4">
    <w:name w:val="Table Grid"/>
    <w:basedOn w:val="a1"/>
    <w:uiPriority w:val="59"/>
    <w:rsid w:val="00D15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1"/>
    <w:pPr>
      <w:ind w:left="720"/>
      <w:contextualSpacing/>
    </w:pPr>
  </w:style>
  <w:style w:type="table" w:styleId="a4">
    <w:name w:val="Table Grid"/>
    <w:basedOn w:val="a1"/>
    <w:uiPriority w:val="59"/>
    <w:rsid w:val="00D15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2020-03-11T11:08:00Z</dcterms:created>
  <dcterms:modified xsi:type="dcterms:W3CDTF">2020-03-11T12:18:00Z</dcterms:modified>
</cp:coreProperties>
</file>